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EBC" w:rsidRPr="00003EBC" w:rsidRDefault="00003EBC" w:rsidP="00003EBC">
      <w:pPr>
        <w:rPr>
          <w:b/>
        </w:rPr>
      </w:pPr>
      <w:bookmarkStart w:id="0" w:name="_GoBack"/>
      <w:bookmarkEnd w:id="0"/>
      <w:r>
        <w:t xml:space="preserve">Тесты Тренировочные </w:t>
      </w:r>
    </w:p>
    <w:p w:rsidR="00003EBC" w:rsidRPr="00003EBC" w:rsidRDefault="00003EBC" w:rsidP="00003EBC">
      <w:pPr>
        <w:rPr>
          <w:b/>
        </w:rPr>
      </w:pPr>
      <w:r w:rsidRPr="00003EBC">
        <w:rPr>
          <w:b/>
        </w:rPr>
        <w:t>Тест№1</w:t>
      </w:r>
    </w:p>
    <w:p w:rsidR="00003EBC" w:rsidRDefault="00003EBC" w:rsidP="00003EBC">
      <w:r>
        <w:t>21. Включением моста Вина в цепь отрицательной обратной связи операционного усилителя реализуется фильтр:</w:t>
      </w:r>
    </w:p>
    <w:p w:rsidR="00003EBC" w:rsidRDefault="00003EBC" w:rsidP="00003EBC">
      <w:r>
        <w:t>а) полосовой +</w:t>
      </w:r>
    </w:p>
    <w:p w:rsidR="00003EBC" w:rsidRDefault="00003EBC" w:rsidP="00003EBC">
      <w:r>
        <w:t>б) режекторный</w:t>
      </w:r>
    </w:p>
    <w:p w:rsidR="00003EBC" w:rsidRDefault="00003EBC" w:rsidP="00003EBC">
      <w:r>
        <w:t>в) верхних частот</w:t>
      </w:r>
    </w:p>
    <w:p w:rsidR="00003EBC" w:rsidRDefault="00003EBC" w:rsidP="00003EBC">
      <w:r>
        <w:t>22. Коррекция амплитудно-частотной характеристики (АЧХ) в области нижних частот (НЧ) проводится за счет введения … току:</w:t>
      </w:r>
    </w:p>
    <w:p w:rsidR="00003EBC" w:rsidRDefault="00003EBC" w:rsidP="00003EBC">
      <w:r>
        <w:t>а) местной ООС по постоянному</w:t>
      </w:r>
    </w:p>
    <w:p w:rsidR="00003EBC" w:rsidRDefault="00003EBC" w:rsidP="00003EBC">
      <w:r>
        <w:t>б) общей частотно-зависимой отрицательной обратной связи (ООС) по переменному +</w:t>
      </w:r>
    </w:p>
    <w:p w:rsidR="00003EBC" w:rsidRDefault="00003EBC" w:rsidP="00003EBC">
      <w:r>
        <w:t>в) общей ООС по постоянному</w:t>
      </w:r>
    </w:p>
    <w:p w:rsidR="00003EBC" w:rsidRDefault="00003EBC" w:rsidP="00003EBC">
      <w:r>
        <w:t>23. Оконечный каскад целесообразно реализовывать с трансформаторной связью с нагрузкой, что позволяет:</w:t>
      </w:r>
    </w:p>
    <w:p w:rsidR="00003EBC" w:rsidRDefault="00003EBC" w:rsidP="00003EBC">
      <w:r>
        <w:t>а) снизить линейные искажения</w:t>
      </w:r>
    </w:p>
    <w:p w:rsidR="00003EBC" w:rsidRDefault="00003EBC" w:rsidP="00003EBC">
      <w:r>
        <w:t>б) снизить нелинейные искажения</w:t>
      </w:r>
    </w:p>
    <w:p w:rsidR="00003EBC" w:rsidRDefault="00003EBC" w:rsidP="00003EBC">
      <w:r>
        <w:t>в) повысить КПД каскада +</w:t>
      </w:r>
    </w:p>
    <w:p w:rsidR="00003EBC" w:rsidRDefault="00003EBC" w:rsidP="00003EBC">
      <w:r>
        <w:t>24. Достижение входного сопротивления Zвх →∞ и выходного Zвых ≈ 0, близкими к параметрам идеального операционного усилителя, обеспечивается применением:</w:t>
      </w:r>
    </w:p>
    <w:p w:rsidR="00003EBC" w:rsidRDefault="00003EBC" w:rsidP="00003EBC">
      <w:r>
        <w:t>а) параллельной ООС по напряжению</w:t>
      </w:r>
    </w:p>
    <w:p w:rsidR="00003EBC" w:rsidRDefault="00003EBC" w:rsidP="00003EBC">
      <w:r>
        <w:t>б) последовательной ООС по напряжению +</w:t>
      </w:r>
    </w:p>
    <w:p w:rsidR="00003EBC" w:rsidRDefault="00003EBC" w:rsidP="00003EBC">
      <w:r>
        <w:t>в) параллельной ООС по току</w:t>
      </w:r>
    </w:p>
    <w:p w:rsidR="00003EBC" w:rsidRDefault="00003EBC" w:rsidP="00003EBC">
      <w:r>
        <w:t>25. Усилительный каскад на биполярном транзисторе, включенном по схеме с общим эмиттером, изменяет фазу входного напряжения на:</w:t>
      </w:r>
    </w:p>
    <w:p w:rsidR="00003EBC" w:rsidRDefault="00003EBC" w:rsidP="00003EBC">
      <w:r>
        <w:t>а) 90°</w:t>
      </w:r>
    </w:p>
    <w:p w:rsidR="00003EBC" w:rsidRDefault="00003EBC" w:rsidP="00003EBC">
      <w:r>
        <w:t>б) -90°</w:t>
      </w:r>
    </w:p>
    <w:p w:rsidR="00003EBC" w:rsidRDefault="00003EBC" w:rsidP="00003EBC">
      <w:r>
        <w:t>в) 180° +</w:t>
      </w:r>
    </w:p>
    <w:p w:rsidR="00003EBC" w:rsidRDefault="00003EBC" w:rsidP="00003EBC">
      <w:r>
        <w:t>26. На свойства усилительного каскада на биполярном транзисторе, включенном по схеме с общим эмиттером и резистивно-емкостной межкаскадной связью, в области нижних частот на реактивные компоненты схемы оказывают(ет) влияние:</w:t>
      </w:r>
    </w:p>
    <w:p w:rsidR="00003EBC" w:rsidRDefault="00003EBC" w:rsidP="00003EBC">
      <w:r>
        <w:t>а) только разделительные конденсаторы</w:t>
      </w:r>
    </w:p>
    <w:p w:rsidR="00003EBC" w:rsidRDefault="00003EBC" w:rsidP="00003EBC">
      <w:r>
        <w:lastRenderedPageBreak/>
        <w:t>б) цепи межкаскадной связи и цепи температурной стабилизации +</w:t>
      </w:r>
    </w:p>
    <w:p w:rsidR="00003EBC" w:rsidRDefault="00003EBC" w:rsidP="00003EBC">
      <w:r>
        <w:t>в) реактивные параметры транзистора</w:t>
      </w:r>
    </w:p>
    <w:p w:rsidR="00003EBC" w:rsidRDefault="00003EBC" w:rsidP="00003EBC">
      <w:r>
        <w:t>27. Физическая П-образная модель биполярного транзистора (схема Джиаколетто) позволяет исследовать свойства усилительного каскада … частот(е):</w:t>
      </w:r>
    </w:p>
    <w:p w:rsidR="00003EBC" w:rsidRDefault="00003EBC" w:rsidP="00003EBC">
      <w:r>
        <w:t>а) на любой +</w:t>
      </w:r>
    </w:p>
    <w:p w:rsidR="00003EBC" w:rsidRDefault="00003EBC" w:rsidP="00003EBC">
      <w:r>
        <w:t>б) только в области верхних</w:t>
      </w:r>
    </w:p>
    <w:p w:rsidR="00003EBC" w:rsidRDefault="00003EBC" w:rsidP="00003EBC">
      <w:r>
        <w:t>в) только на рабочей</w:t>
      </w:r>
    </w:p>
    <w:p w:rsidR="00003EBC" w:rsidRDefault="00003EBC" w:rsidP="00003EBC">
      <w:r>
        <w:t>28. Источник усиливаемого сигнала можно представлять источником ЭДС или источником тока в зависимости от величины его внутреннего сопротивления:</w:t>
      </w:r>
    </w:p>
    <w:p w:rsidR="00003EBC" w:rsidRDefault="00003EBC" w:rsidP="00003EBC">
      <w:r>
        <w:t>а) периодически можно</w:t>
      </w:r>
    </w:p>
    <w:p w:rsidR="00003EBC" w:rsidRDefault="00003EBC" w:rsidP="00003EBC">
      <w:r>
        <w:t>б) нет</w:t>
      </w:r>
    </w:p>
    <w:p w:rsidR="00003EBC" w:rsidRDefault="00003EBC" w:rsidP="00003EBC">
      <w:r>
        <w:t>в) да +</w:t>
      </w:r>
    </w:p>
    <w:p w:rsidR="00003EBC" w:rsidRDefault="00003EBC" w:rsidP="00003EBC">
      <w:r>
        <w:t>29. Составные транзисторы позволяют улучшать технические показатели усилителей вследствие уменьшения паразитных обратных связей внутри УЭ:</w:t>
      </w:r>
    </w:p>
    <w:p w:rsidR="00003EBC" w:rsidRDefault="00003EBC" w:rsidP="00003EBC">
      <w:r>
        <w:t>а) да +</w:t>
      </w:r>
    </w:p>
    <w:p w:rsidR="00003EBC" w:rsidRDefault="00003EBC" w:rsidP="00003EBC">
      <w:r>
        <w:t>б) нет</w:t>
      </w:r>
    </w:p>
    <w:p w:rsidR="00003EBC" w:rsidRDefault="00003EBC" w:rsidP="00003EBC">
      <w:r>
        <w:t>в) периодически да</w:t>
      </w:r>
    </w:p>
    <w:p w:rsidR="00003EBC" w:rsidRDefault="00003EBC" w:rsidP="00003EBC">
      <w:r>
        <w:t>30. Транзисторная логика с непосредственной связью (ТЛНС) характеризуется:</w:t>
      </w:r>
    </w:p>
    <w:p w:rsidR="00003EBC" w:rsidRDefault="00003EBC" w:rsidP="00003EBC">
      <w:r>
        <w:t>а) четким переходом транзисторного ключа из состояния насыщения в режим отсечки</w:t>
      </w:r>
    </w:p>
    <w:p w:rsidR="00003EBC" w:rsidRDefault="00003EBC" w:rsidP="00003EBC">
      <w:r>
        <w:t>б) сильной зависимостью процессов от характеристик транзистора +</w:t>
      </w:r>
    </w:p>
    <w:p w:rsidR="00003EBC" w:rsidRDefault="00003EBC" w:rsidP="00003EBC">
      <w:r>
        <w:t>в) отсутствием гальванической связи между транзисторными ключами</w:t>
      </w:r>
    </w:p>
    <w:p w:rsidR="00003EBC" w:rsidRDefault="00003EBC" w:rsidP="00003EBC">
      <w:r>
        <w:t>•</w:t>
      </w:r>
      <w:r>
        <w:tab/>
        <w:t>Яндекс.Директ</w:t>
      </w:r>
    </w:p>
    <w:p w:rsidR="00003EBC" w:rsidRDefault="00003EBC" w:rsidP="00003EBC">
      <w:r>
        <w:t>•</w:t>
      </w:r>
      <w:r>
        <w:tab/>
      </w:r>
    </w:p>
    <w:p w:rsidR="00E10DA9" w:rsidRDefault="000A423B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750"/>
    <w:rsid w:val="00003EBC"/>
    <w:rsid w:val="000A3B22"/>
    <w:rsid w:val="000A423B"/>
    <w:rsid w:val="00916217"/>
    <w:rsid w:val="00AD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2020-09-20T08:08:00Z</dcterms:created>
  <dcterms:modified xsi:type="dcterms:W3CDTF">2020-09-20T08:08:00Z</dcterms:modified>
</cp:coreProperties>
</file>